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51D0CBCF"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24864CD5"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4273FD" w:rsidRPr="00A8551E" w14:paraId="6E2B6D0C" w14:textId="77777777">
        <w:tc>
          <w:tcPr>
            <w:tcW w:w="3097" w:type="dxa"/>
          </w:tcPr>
          <w:p w14:paraId="08E791B1" w14:textId="330149C0" w:rsidR="004273FD" w:rsidRPr="00A8551E" w:rsidRDefault="004273FD" w:rsidP="004273FD">
            <w:pPr>
              <w:pStyle w:val="GPSDefinitionTerm"/>
              <w:rPr>
                <w:sz w:val="24"/>
                <w:szCs w:val="24"/>
              </w:rPr>
            </w:pPr>
            <w:r w:rsidRPr="00D27101">
              <w:rPr>
                <w:sz w:val="24"/>
                <w:szCs w:val="24"/>
              </w:rPr>
              <w:t>"Disaster"</w:t>
            </w:r>
          </w:p>
        </w:tc>
        <w:tc>
          <w:tcPr>
            <w:tcW w:w="5075" w:type="dxa"/>
          </w:tcPr>
          <w:p w14:paraId="36CCE9A0" w14:textId="33F6F94A" w:rsidR="004273FD" w:rsidRPr="00A8551E" w:rsidRDefault="004273FD" w:rsidP="00F63E0E">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p>
        </w:tc>
      </w:tr>
      <w:tr w:rsidR="00852B76" w:rsidRPr="00A8551E" w14:paraId="6C0F0965" w14:textId="24E9B307" w:rsidTr="00F63E0E">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F9D911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6D64C95E"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1CA09B18"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Pr="00A8551E">
        <w:rPr>
          <w:rFonts w:ascii="Arial" w:hAnsi="Arial"/>
          <w:sz w:val="24"/>
          <w:szCs w:val="24"/>
        </w:rPr>
        <w:t xml:space="preserve">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F63E0E">
        <w:rPr>
          <w:rFonts w:ascii="Arial" w:hAnsi="Arial"/>
          <w:b/>
          <w:sz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0718F0C4"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w:t>
      </w:r>
      <w:r w:rsidR="00D42725">
        <w:rPr>
          <w:rFonts w:ascii="Arial" w:hAnsi="Arial"/>
          <w:bCs/>
          <w:sz w:val="24"/>
          <w:szCs w:val="24"/>
        </w:rPr>
        <w:t>Levels</w:t>
      </w:r>
      <w:r w:rsidR="005723D0">
        <w:rPr>
          <w:rFonts w:ascii="Arial" w:hAnsi="Arial"/>
          <w:sz w:val="24"/>
          <w:szCs w:val="24"/>
        </w:rPr>
        <w:t xml:space="preserve">,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 xml:space="preserve">The Business Continuity Plan shall set out the arrangements that are to be invoked to ensure that the business processes facilitated by the provision of </w:t>
      </w:r>
      <w:r w:rsidRPr="00A8551E">
        <w:rPr>
          <w:rFonts w:ascii="Arial" w:hAnsi="Arial"/>
          <w:sz w:val="24"/>
          <w:szCs w:val="24"/>
        </w:rPr>
        <w:lastRenderedPageBreak/>
        <w:t>Deliverables remain supported and to ensure continuity of the business operations supported by the Services including:</w:t>
      </w:r>
      <w:bookmarkEnd w:id="13"/>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593E6E49"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6C0F09B3"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6C0F09B4" w14:textId="39746B4F"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19"/>
    </w:p>
    <w:p w14:paraId="6C0F09B5" w14:textId="77777777" w:rsidR="00F81B16" w:rsidRPr="00A8551E" w:rsidRDefault="00F660ED" w:rsidP="008E5FD2">
      <w:pPr>
        <w:pStyle w:val="GPSL3numberedclause"/>
        <w:jc w:val="left"/>
        <w:rPr>
          <w:rFonts w:ascii="Arial" w:hAnsi="Arial"/>
          <w:sz w:val="24"/>
          <w:szCs w:val="24"/>
        </w:rPr>
      </w:pPr>
      <w:bookmarkStart w:id="20"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C0F09B6"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6C0F09B8"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 xml:space="preserve">Following receipt of the Review Report and the Supplier’s Proposals, the Parties shall use reasonable endeavours to agree the Review Report and </w:t>
      </w:r>
      <w:r w:rsidRPr="00A8551E">
        <w:rPr>
          <w:rFonts w:ascii="Arial" w:hAnsi="Arial"/>
          <w:sz w:val="24"/>
          <w:szCs w:val="24"/>
        </w:rPr>
        <w:lastRenderedPageBreak/>
        <w:t>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w:t>
      </w:r>
      <w:bookmarkStart w:id="46" w:name="_GoBack"/>
      <w:bookmarkEnd w:id="46"/>
      <w:r>
        <w:rPr>
          <w:rFonts w:ascii="Arial Bold" w:hAnsi="Arial Bold"/>
          <w:caps w:val="0"/>
          <w:sz w:val="24"/>
          <w:szCs w:val="24"/>
        </w:rPr>
        <w:t>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040BB" w14:textId="77777777" w:rsidR="004323F3" w:rsidRDefault="004323F3">
      <w:pPr>
        <w:spacing w:after="0"/>
      </w:pPr>
      <w:r>
        <w:separator/>
      </w:r>
    </w:p>
  </w:endnote>
  <w:endnote w:type="continuationSeparator" w:id="0">
    <w:p w14:paraId="4A6AB327" w14:textId="77777777" w:rsidR="004323F3" w:rsidRDefault="004323F3">
      <w:pPr>
        <w:spacing w:after="0"/>
      </w:pPr>
      <w:r>
        <w:continuationSeparator/>
      </w:r>
    </w:p>
  </w:endnote>
  <w:endnote w:type="continuationNotice" w:id="1">
    <w:p w14:paraId="77231F8D" w14:textId="77777777" w:rsidR="004323F3" w:rsidRDefault="00432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SimSun"/>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14801F21" w:rsidR="00852B76" w:rsidRPr="008E5FD2" w:rsidRDefault="00A4180C" w:rsidP="00A8551E">
    <w:pPr>
      <w:pStyle w:val="Footer"/>
      <w:ind w:left="0"/>
      <w:rPr>
        <w:sz w:val="20"/>
      </w:rPr>
    </w:pPr>
    <w:r>
      <w:rPr>
        <w:sz w:val="20"/>
      </w:rPr>
      <w:t>DPS</w:t>
    </w:r>
    <w:r w:rsidR="009E5EE5">
      <w:rPr>
        <w:sz w:val="20"/>
      </w:rPr>
      <w:t xml:space="preserve"> Ref: </w:t>
    </w:r>
    <w:r w:rsidR="009E5EE5">
      <w:rPr>
        <w:color w:val="000000"/>
        <w:sz w:val="20"/>
        <w:szCs w:val="20"/>
      </w:rPr>
      <w:t>RM6225 Audio Visual Technical Consultancy &amp; Commissioning</w:t>
    </w:r>
  </w:p>
  <w:p w14:paraId="6C0F09D5" w14:textId="3CA12D2E"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9E5EE5">
      <w:rPr>
        <w:noProof/>
        <w:sz w:val="20"/>
      </w:rPr>
      <w:t>7</w:t>
    </w:r>
    <w:r w:rsidRPr="008E5FD2">
      <w:rPr>
        <w:noProof/>
        <w:sz w:val="20"/>
      </w:rPr>
      <w:fldChar w:fldCharType="end"/>
    </w:r>
  </w:p>
  <w:p w14:paraId="6C0F09D6" w14:textId="29827EF7" w:rsidR="00852B76" w:rsidRPr="00465E44" w:rsidRDefault="00852B76" w:rsidP="00A8551E">
    <w:pPr>
      <w:pStyle w:val="Footer"/>
      <w:ind w:left="0"/>
      <w:rPr>
        <w:color w:val="A6A6A6" w:themeColor="background1" w:themeShade="A6"/>
        <w:sz w:val="20"/>
      </w:rPr>
    </w:pPr>
    <w:r w:rsidRPr="008E5FD2">
      <w:rPr>
        <w:sz w:val="20"/>
      </w:rPr>
      <w:t xml:space="preserve">Model Version: </w:t>
    </w:r>
    <w:r w:rsidR="00575DEB">
      <w:rPr>
        <w:sz w:val="20"/>
      </w:rPr>
      <w:t>v1.1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CB9C4" w14:textId="77777777" w:rsidR="004323F3" w:rsidRDefault="004323F3">
      <w:pPr>
        <w:spacing w:after="0"/>
      </w:pPr>
      <w:r>
        <w:separator/>
      </w:r>
    </w:p>
  </w:footnote>
  <w:footnote w:type="continuationSeparator" w:id="0">
    <w:p w14:paraId="15D83ADD" w14:textId="77777777" w:rsidR="004323F3" w:rsidRDefault="004323F3">
      <w:pPr>
        <w:spacing w:after="0"/>
      </w:pPr>
      <w:r>
        <w:continuationSeparator/>
      </w:r>
    </w:p>
  </w:footnote>
  <w:footnote w:type="continuationNotice" w:id="1">
    <w:p w14:paraId="571C0522" w14:textId="77777777" w:rsidR="004323F3" w:rsidRDefault="00432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0337D1DC" w:rsidR="00852B76" w:rsidRPr="008E5FD2" w:rsidRDefault="00A4180C">
    <w:pPr>
      <w:tabs>
        <w:tab w:val="center" w:pos="4513"/>
        <w:tab w:val="right" w:pos="9026"/>
      </w:tabs>
      <w:overflowPunct/>
      <w:autoSpaceDE/>
      <w:autoSpaceDN/>
      <w:adjustRightInd/>
      <w:spacing w:after="0"/>
      <w:ind w:left="0"/>
      <w:jc w:val="left"/>
      <w:textAlignment w:val="auto"/>
      <w:rPr>
        <w:rFonts w:eastAsiaTheme="minorHAnsi"/>
        <w:sz w:val="20"/>
        <w:szCs w:val="20"/>
      </w:rPr>
    </w:pPr>
    <w:r w:rsidRPr="00403293">
      <w:rPr>
        <w:rFonts w:eastAsiaTheme="minorHAnsi"/>
        <w:b/>
        <w:sz w:val="20"/>
        <w:szCs w:val="20"/>
      </w:rPr>
      <w:t>Order</w:t>
    </w:r>
    <w:r w:rsidR="00852B76" w:rsidRPr="00F63E0E">
      <w:rPr>
        <w:rFonts w:eastAsiaTheme="minorHAnsi"/>
        <w:b/>
        <w:sz w:val="20"/>
      </w:rPr>
      <w:t xml:space="preserve"> Schedule 8 (Business Continuity and Disaster Recovery)</w:t>
    </w:r>
  </w:p>
  <w:p w14:paraId="6C0F09D0" w14:textId="1181C356" w:rsidR="00852B76" w:rsidRPr="008E5FD2" w:rsidRDefault="00A4180C">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00852B76" w:rsidRPr="008E5FD2">
      <w:rPr>
        <w:rFonts w:eastAsiaTheme="minorHAnsi"/>
        <w:sz w:val="20"/>
        <w:szCs w:val="20"/>
      </w:rPr>
      <w:t xml:space="preserve"> Ref:</w:t>
    </w:r>
  </w:p>
  <w:p w14:paraId="6C0F09D1" w14:textId="01B4921E"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w:t>
    </w:r>
    <w:r w:rsidR="009E5EE5">
      <w:rPr>
        <w:sz w:val="20"/>
        <w:szCs w:val="20"/>
        <w:lang w:eastAsia="en-GB"/>
      </w:rPr>
      <w:t>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1C425B"/>
    <w:rsid w:val="002610F9"/>
    <w:rsid w:val="002F21CA"/>
    <w:rsid w:val="003F520F"/>
    <w:rsid w:val="00403293"/>
    <w:rsid w:val="00414D8B"/>
    <w:rsid w:val="004273FD"/>
    <w:rsid w:val="004323F3"/>
    <w:rsid w:val="00465E44"/>
    <w:rsid w:val="004A24E9"/>
    <w:rsid w:val="00556F36"/>
    <w:rsid w:val="005723D0"/>
    <w:rsid w:val="00575DEB"/>
    <w:rsid w:val="00595EA2"/>
    <w:rsid w:val="00597A31"/>
    <w:rsid w:val="005A6BD1"/>
    <w:rsid w:val="006515AB"/>
    <w:rsid w:val="007743AD"/>
    <w:rsid w:val="00786A43"/>
    <w:rsid w:val="0079022B"/>
    <w:rsid w:val="007D6728"/>
    <w:rsid w:val="00826917"/>
    <w:rsid w:val="00852B76"/>
    <w:rsid w:val="008E4057"/>
    <w:rsid w:val="008E5FD2"/>
    <w:rsid w:val="009673F9"/>
    <w:rsid w:val="009C0B48"/>
    <w:rsid w:val="009E5EE5"/>
    <w:rsid w:val="00A4180C"/>
    <w:rsid w:val="00A44C1C"/>
    <w:rsid w:val="00A557E4"/>
    <w:rsid w:val="00A8551E"/>
    <w:rsid w:val="00B03C48"/>
    <w:rsid w:val="00C1276A"/>
    <w:rsid w:val="00C20147"/>
    <w:rsid w:val="00D3603A"/>
    <w:rsid w:val="00D42725"/>
    <w:rsid w:val="00E07DCB"/>
    <w:rsid w:val="00EB7DCF"/>
    <w:rsid w:val="00F15452"/>
    <w:rsid w:val="00F63E0E"/>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AAE6F-A757-4CAC-A8B3-746B106B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2056</Words>
  <Characters>11721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2020-02-27T14:12:00Z</dcterms:created>
  <dcterms:modified xsi:type="dcterms:W3CDTF">2021-01-18T18:31:00Z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